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62970820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2F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2F1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C2F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62F1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первый заместитель Председателя Правительства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Респу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– министр природных ресурсов и экологии Республики Тыва </w:t>
      </w:r>
      <w:proofErr w:type="spellStart"/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Хопуя</w:t>
      </w:r>
      <w:proofErr w:type="spellEnd"/>
      <w:r w:rsidR="00B70B1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</w:t>
      </w:r>
      <w:r w:rsidR="00B70B1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311BF5" w:rsidTr="007909FA">
        <w:trPr>
          <w:trHeight w:val="389"/>
        </w:trPr>
        <w:tc>
          <w:tcPr>
            <w:tcW w:w="4269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347953" w:rsidRDefault="00B70B11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Брокерт А.В., </w:t>
            </w:r>
            <w:proofErr w:type="spellStart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Бады</w:t>
            </w:r>
            <w:proofErr w:type="spellEnd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О.О., </w:t>
            </w:r>
            <w:proofErr w:type="spellStart"/>
            <w:r w:rsidR="00784D0E"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Ендан</w:t>
            </w:r>
            <w:proofErr w:type="spellEnd"/>
            <w:r w:rsidR="00784D0E"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В.И., </w:t>
            </w:r>
            <w:proofErr w:type="spellStart"/>
            <w:r w:rsidR="00F82F19"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Оюн</w:t>
            </w:r>
            <w:proofErr w:type="spellEnd"/>
            <w:r w:rsidR="00F82F19"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А.Г.</w:t>
            </w:r>
          </w:p>
        </w:tc>
      </w:tr>
      <w:tr w:rsidR="00625372" w:rsidRPr="004A62BD" w:rsidTr="007909FA">
        <w:trPr>
          <w:trHeight w:val="70"/>
        </w:trPr>
        <w:tc>
          <w:tcPr>
            <w:tcW w:w="4269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6E5275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</w:tr>
      <w:tr w:rsidR="004A62BD" w:rsidRPr="004A62BD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CB1B7E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F235A" w:rsidRDefault="00F5692E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proofErr w:type="spellStart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А.Ч., Монгуш С.Р., </w:t>
            </w:r>
          </w:p>
          <w:p w:rsidR="007F235A" w:rsidRDefault="00F5692E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У.В., </w:t>
            </w:r>
            <w:proofErr w:type="spellStart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Д.Б., </w:t>
            </w:r>
          </w:p>
          <w:p w:rsidR="007F235A" w:rsidRDefault="004A62BD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У.О., </w:t>
            </w: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E50" w:rsidRPr="00CB1B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E50" w:rsidRPr="00CB1B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А.К-Х., Ултургашев И.И., </w:t>
            </w:r>
          </w:p>
          <w:p w:rsidR="004A62BD" w:rsidRPr="00CB1B7E" w:rsidRDefault="00F5692E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Ховалыг Б.С., </w:t>
            </w: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Хулер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A62BD" w:rsidRPr="004A62BD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311BF5" w:rsidRDefault="00A00921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Зенченко А.В.,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Хангай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Д.А.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1773C1" w:rsidRDefault="004A62BD" w:rsidP="001773C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  <w:r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Овсянников Е.Ю., Самбу-</w:t>
            </w:r>
            <w:proofErr w:type="spellStart"/>
            <w:r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Хоо</w:t>
            </w:r>
            <w:proofErr w:type="spellEnd"/>
            <w:r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 </w:t>
            </w: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proofErr w:type="spellStart"/>
            <w:r w:rsidR="001773C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Дембирел</w:t>
            </w:r>
            <w:proofErr w:type="spellEnd"/>
            <w:r w:rsidR="001773C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А.К., </w:t>
            </w:r>
          </w:p>
          <w:p w:rsidR="004A62BD" w:rsidRPr="00311BF5" w:rsidRDefault="001773C1" w:rsidP="00177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И.К.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11BF5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11BF5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4A62BD" w:rsidRPr="00311BF5" w:rsidRDefault="004A62BD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311BF5" w:rsidRDefault="00126F51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Донгак Л.Д.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11BF5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11BF5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F35124" w:rsidRPr="00311BF5" w:rsidTr="007909FA">
        <w:trPr>
          <w:trHeight w:val="80"/>
        </w:trPr>
        <w:tc>
          <w:tcPr>
            <w:tcW w:w="4269" w:type="dxa"/>
          </w:tcPr>
          <w:p w:rsidR="00F35124" w:rsidRPr="00311BF5" w:rsidRDefault="00F35124" w:rsidP="00126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– председатель хурала представителей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</w:p>
        </w:tc>
        <w:tc>
          <w:tcPr>
            <w:tcW w:w="310" w:type="dxa"/>
          </w:tcPr>
          <w:p w:rsidR="00F35124" w:rsidRPr="00311BF5" w:rsidRDefault="00F3512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F35124" w:rsidRDefault="00F3512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F35124" w:rsidRPr="00F35124" w:rsidTr="007909FA">
        <w:trPr>
          <w:trHeight w:val="80"/>
        </w:trPr>
        <w:tc>
          <w:tcPr>
            <w:tcW w:w="4269" w:type="dxa"/>
          </w:tcPr>
          <w:p w:rsidR="00F35124" w:rsidRPr="00F35124" w:rsidRDefault="00F35124" w:rsidP="00126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F35124" w:rsidRPr="00F35124" w:rsidRDefault="00F3512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F35124" w:rsidRPr="00F35124" w:rsidRDefault="00F3512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62BD" w:rsidRPr="00A32CC7" w:rsidTr="007909FA">
        <w:trPr>
          <w:trHeight w:val="80"/>
        </w:trPr>
        <w:tc>
          <w:tcPr>
            <w:tcW w:w="4269" w:type="dxa"/>
          </w:tcPr>
          <w:p w:rsidR="004A62BD" w:rsidRPr="00A32CC7" w:rsidRDefault="004A62BD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4A62BD" w:rsidRPr="00A32CC7" w:rsidRDefault="004A62BD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4A62BD" w:rsidRDefault="00126F51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  <w:p w:rsidR="005E0FB9" w:rsidRDefault="005E0FB9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0FB9" w:rsidRPr="00A32CC7" w:rsidRDefault="005E0FB9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2BD" w:rsidRPr="00A32CC7" w:rsidTr="007909FA">
        <w:trPr>
          <w:trHeight w:val="80"/>
        </w:trPr>
        <w:tc>
          <w:tcPr>
            <w:tcW w:w="4269" w:type="dxa"/>
          </w:tcPr>
          <w:p w:rsidR="004A62BD" w:rsidRPr="00A32CC7" w:rsidRDefault="004A62BD" w:rsidP="00A32CC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A32CC7" w:rsidRDefault="004A62BD" w:rsidP="00A32C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A32CC7" w:rsidRDefault="004A62BD" w:rsidP="00A32C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32CC7" w:rsidRPr="00A32CC7" w:rsidTr="007909FA">
        <w:trPr>
          <w:trHeight w:val="80"/>
        </w:trPr>
        <w:tc>
          <w:tcPr>
            <w:tcW w:w="4269" w:type="dxa"/>
          </w:tcPr>
          <w:p w:rsidR="00A32CC7" w:rsidRPr="00A32CC7" w:rsidRDefault="00A32CC7" w:rsidP="00A32CC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32CC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директор Территориального фонда обязательного медицинского стр</w:t>
            </w:r>
            <w:r w:rsidRPr="00A32CC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A32CC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хования Республики Тыва</w:t>
            </w:r>
          </w:p>
        </w:tc>
        <w:tc>
          <w:tcPr>
            <w:tcW w:w="310" w:type="dxa"/>
          </w:tcPr>
          <w:p w:rsidR="00A32CC7" w:rsidRPr="00A32CC7" w:rsidRDefault="00A32CC7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32CC7" w:rsidRPr="00A32CC7" w:rsidRDefault="00A32CC7" w:rsidP="00A32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CC7"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 w:rsidRPr="00A32CC7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A32CC7" w:rsidRPr="00DA58F4" w:rsidTr="007909FA">
        <w:trPr>
          <w:trHeight w:val="80"/>
        </w:trPr>
        <w:tc>
          <w:tcPr>
            <w:tcW w:w="4269" w:type="dxa"/>
          </w:tcPr>
          <w:p w:rsidR="00A32CC7" w:rsidRPr="00DA58F4" w:rsidRDefault="00A32CC7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32CC7" w:rsidRPr="00DA58F4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32CC7" w:rsidRPr="00DA58F4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32CC7" w:rsidRPr="00DA58F4" w:rsidTr="007909FA">
        <w:trPr>
          <w:trHeight w:val="80"/>
        </w:trPr>
        <w:tc>
          <w:tcPr>
            <w:tcW w:w="4269" w:type="dxa"/>
          </w:tcPr>
          <w:p w:rsidR="00A32CC7" w:rsidRPr="00DA58F4" w:rsidRDefault="00A32CC7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председателя администрации Барун-Хемчикского кожууна</w:t>
            </w:r>
          </w:p>
        </w:tc>
        <w:tc>
          <w:tcPr>
            <w:tcW w:w="310" w:type="dxa"/>
          </w:tcPr>
          <w:p w:rsidR="00A32CC7" w:rsidRPr="00DA58F4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32CC7" w:rsidRPr="00DA58F4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Томбулак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А.В.</w:t>
            </w:r>
          </w:p>
        </w:tc>
      </w:tr>
      <w:tr w:rsidR="00A32CC7" w:rsidRPr="00311BF5" w:rsidTr="007909FA">
        <w:trPr>
          <w:trHeight w:val="80"/>
        </w:trPr>
        <w:tc>
          <w:tcPr>
            <w:tcW w:w="4269" w:type="dxa"/>
          </w:tcPr>
          <w:p w:rsidR="00A32CC7" w:rsidRPr="00311BF5" w:rsidRDefault="00A32CC7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32CC7" w:rsidRPr="00311BF5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32CC7" w:rsidRPr="00311BF5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32CC7" w:rsidRPr="005E0FB9" w:rsidTr="007909FA">
        <w:trPr>
          <w:trHeight w:val="80"/>
        </w:trPr>
        <w:tc>
          <w:tcPr>
            <w:tcW w:w="4269" w:type="dxa"/>
          </w:tcPr>
          <w:p w:rsidR="00A32CC7" w:rsidRPr="005E0FB9" w:rsidRDefault="005E0FB9" w:rsidP="005E0F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стерств, </w:t>
            </w:r>
            <w:r w:rsidR="00C917C3">
              <w:rPr>
                <w:rFonts w:ascii="Times New Roman" w:hAnsi="Times New Roman" w:cs="Times New Roman"/>
                <w:sz w:val="28"/>
                <w:szCs w:val="28"/>
              </w:rPr>
              <w:t>агентств, служб Респу</w:t>
            </w:r>
            <w:r w:rsidR="00C917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17C3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A32CC7" w:rsidRPr="005E0FB9" w:rsidRDefault="00C917C3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32CC7" w:rsidRPr="005E0FB9" w:rsidRDefault="00C917C3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Бады-оол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А.А., Ооржак Б.Н.</w:t>
            </w:r>
          </w:p>
        </w:tc>
      </w:tr>
      <w:tr w:rsidR="00A32CC7" w:rsidRPr="00311BF5" w:rsidTr="007909FA">
        <w:trPr>
          <w:trHeight w:val="80"/>
        </w:trPr>
        <w:tc>
          <w:tcPr>
            <w:tcW w:w="4269" w:type="dxa"/>
          </w:tcPr>
          <w:p w:rsidR="00A32CC7" w:rsidRPr="00311BF5" w:rsidRDefault="00A32CC7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32CC7" w:rsidRPr="00311BF5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32CC7" w:rsidRPr="00311BF5" w:rsidRDefault="00A32CC7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32CC7" w:rsidRPr="008158B5" w:rsidTr="00580662">
        <w:trPr>
          <w:trHeight w:val="1320"/>
        </w:trPr>
        <w:tc>
          <w:tcPr>
            <w:tcW w:w="4269" w:type="dxa"/>
          </w:tcPr>
          <w:p w:rsidR="00A32CC7" w:rsidRPr="00311BF5" w:rsidRDefault="00A32CC7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A32CC7" w:rsidRPr="00311BF5" w:rsidRDefault="00A32CC7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0539BB" w:rsidRDefault="00EF52CE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proofErr w:type="gramStart"/>
            <w:r w:rsidR="00A32CC7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gramEnd"/>
            <w:r w:rsidR="00A32CC7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Л.Ы., Куулар У.С., </w:t>
            </w:r>
          </w:p>
          <w:p w:rsidR="000539BB" w:rsidRDefault="00540665" w:rsidP="00D308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Маскыр</w:t>
            </w:r>
            <w:proofErr w:type="spellEnd"/>
            <w:r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М.К., </w:t>
            </w:r>
            <w:r w:rsidR="008606D0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Ховалыг В.Б., </w:t>
            </w:r>
            <w:proofErr w:type="spellStart"/>
            <w:r w:rsidR="00D30831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 w:rsidR="00D30831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Л.О., </w:t>
            </w:r>
          </w:p>
          <w:p w:rsidR="00D30831" w:rsidRPr="000539BB" w:rsidRDefault="00A32CC7" w:rsidP="00D308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9B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Монгуш А.М., </w:t>
            </w:r>
            <w:proofErr w:type="spellStart"/>
            <w:r w:rsidR="00540665" w:rsidRPr="000539B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Томочакова</w:t>
            </w:r>
            <w:proofErr w:type="spellEnd"/>
            <w:r w:rsidR="00540665" w:rsidRPr="000539B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С.М., </w:t>
            </w:r>
            <w:r w:rsidRPr="000539B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Цховребова Н.С.</w:t>
            </w:r>
            <w:r w:rsidR="00D30831" w:rsidRPr="000539B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,</w:t>
            </w:r>
          </w:p>
          <w:p w:rsidR="00A32CC7" w:rsidRPr="008158B5" w:rsidRDefault="00540665" w:rsidP="00D308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Бартан</w:t>
            </w:r>
            <w:proofErr w:type="spellEnd"/>
            <w:r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А.О., </w:t>
            </w:r>
            <w:r w:rsidR="00D30831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Белек-</w:t>
            </w:r>
            <w:proofErr w:type="spellStart"/>
            <w:r w:rsidR="00D30831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="00D30831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Ш.М., </w:t>
            </w:r>
            <w:proofErr w:type="spellStart"/>
            <w:r w:rsidR="00D30831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>Лапчаа</w:t>
            </w:r>
            <w:proofErr w:type="spellEnd"/>
            <w:r w:rsidR="00D30831" w:rsidRPr="0005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Ш.Э.</w:t>
            </w:r>
            <w:r w:rsidR="0009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3EB3">
              <w:rPr>
                <w:rFonts w:ascii="Times New Roman" w:eastAsia="Calibri" w:hAnsi="Times New Roman" w:cs="Times New Roman"/>
                <w:sz w:val="28"/>
                <w:szCs w:val="28"/>
              </w:rPr>
              <w:t>Сегбелдей</w:t>
            </w:r>
            <w:proofErr w:type="spellEnd"/>
            <w:r w:rsidR="0009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Д-Х.А.</w:t>
            </w:r>
          </w:p>
        </w:tc>
      </w:tr>
    </w:tbl>
    <w:p w:rsidR="004B4298" w:rsidRDefault="004B4298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D6B" w:rsidRPr="00596298" w:rsidRDefault="00AB4D6B" w:rsidP="00AB4D6B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6298">
        <w:rPr>
          <w:rFonts w:ascii="Times New Roman" w:hAnsi="Times New Roman" w:cs="Times New Roman"/>
          <w:sz w:val="28"/>
          <w:szCs w:val="28"/>
          <w:lang w:eastAsia="ru-RU"/>
        </w:rPr>
        <w:t xml:space="preserve">При обсуждении повестки заседания Правительства Республики Тыва </w:t>
      </w:r>
      <w:r w:rsidR="007A2D59" w:rsidRPr="00596298">
        <w:rPr>
          <w:rFonts w:ascii="Times New Roman" w:hAnsi="Times New Roman" w:cs="Times New Roman"/>
          <w:sz w:val="28"/>
          <w:szCs w:val="28"/>
          <w:lang w:eastAsia="ru-RU"/>
        </w:rPr>
        <w:t xml:space="preserve">и.о. </w:t>
      </w:r>
      <w:r w:rsidR="007A2D59" w:rsidRPr="00596298">
        <w:rPr>
          <w:rFonts w:ascii="Times New Roman" w:hAnsi="Times New Roman" w:cs="Times New Roman"/>
          <w:sz w:val="28"/>
          <w:szCs w:val="28"/>
        </w:rPr>
        <w:t>м</w:t>
      </w:r>
      <w:r w:rsidR="007A2D59" w:rsidRPr="00596298">
        <w:rPr>
          <w:rFonts w:ascii="Times New Roman" w:hAnsi="Times New Roman" w:cs="Times New Roman"/>
          <w:sz w:val="28"/>
          <w:szCs w:val="28"/>
        </w:rPr>
        <w:t>и</w:t>
      </w:r>
      <w:r w:rsidR="007A2D59" w:rsidRPr="00596298">
        <w:rPr>
          <w:rFonts w:ascii="Times New Roman" w:hAnsi="Times New Roman" w:cs="Times New Roman"/>
          <w:sz w:val="28"/>
          <w:szCs w:val="28"/>
        </w:rPr>
        <w:t>нистра труда и социальной политики</w:t>
      </w:r>
      <w:r w:rsidR="006D64F4" w:rsidRPr="0059629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267B9" w:rsidRPr="00596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D59" w:rsidRPr="00596298">
        <w:rPr>
          <w:rFonts w:ascii="Times New Roman" w:hAnsi="Times New Roman" w:cs="Times New Roman"/>
          <w:sz w:val="28"/>
          <w:szCs w:val="28"/>
        </w:rPr>
        <w:t>Увангуром</w:t>
      </w:r>
      <w:proofErr w:type="spellEnd"/>
      <w:r w:rsidR="007A2D59" w:rsidRPr="00596298">
        <w:rPr>
          <w:rFonts w:ascii="Times New Roman" w:hAnsi="Times New Roman" w:cs="Times New Roman"/>
          <w:sz w:val="28"/>
          <w:szCs w:val="28"/>
        </w:rPr>
        <w:t xml:space="preserve"> А.К-Х.</w:t>
      </w:r>
      <w:r w:rsidR="00B42421" w:rsidRPr="00596298">
        <w:rPr>
          <w:rFonts w:ascii="Times New Roman" w:hAnsi="Times New Roman" w:cs="Times New Roman"/>
          <w:sz w:val="28"/>
          <w:szCs w:val="28"/>
        </w:rPr>
        <w:t xml:space="preserve"> </w:t>
      </w:r>
      <w:r w:rsidRPr="00596298">
        <w:rPr>
          <w:rFonts w:ascii="Times New Roman" w:hAnsi="Times New Roman" w:cs="Times New Roman"/>
          <w:sz w:val="28"/>
          <w:szCs w:val="28"/>
        </w:rPr>
        <w:t xml:space="preserve">снят с рассмотрения </w:t>
      </w:r>
      <w:r w:rsidRPr="00596298">
        <w:rPr>
          <w:rFonts w:ascii="Times New Roman" w:hAnsi="Times New Roman" w:cs="Times New Roman"/>
          <w:sz w:val="28"/>
          <w:szCs w:val="28"/>
          <w:lang w:eastAsia="ru-RU"/>
        </w:rPr>
        <w:t>вопрос «</w:t>
      </w:r>
      <w:r w:rsidR="00F04501" w:rsidRPr="00596298">
        <w:rPr>
          <w:rFonts w:ascii="Times New Roman" w:hAnsi="Times New Roman" w:cs="Times New Roman"/>
          <w:color w:val="000000"/>
          <w:sz w:val="28"/>
          <w:szCs w:val="28"/>
        </w:rPr>
        <w:t>О проекте закона Республики Тыва «О внесении изменения в часть 1 статьи 18 Закона Республики Тыва «О гарантиях осуществления полномочий депутата представительного органа муниципального образования, выборного дол</w:t>
      </w:r>
      <w:r w:rsidR="00F04501" w:rsidRPr="0059629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F04501" w:rsidRPr="00596298">
        <w:rPr>
          <w:rFonts w:ascii="Times New Roman" w:hAnsi="Times New Roman" w:cs="Times New Roman"/>
          <w:color w:val="000000"/>
          <w:sz w:val="28"/>
          <w:szCs w:val="28"/>
        </w:rPr>
        <w:t>ностного лица местного самоуправления в Республике Тыва»</w:t>
      </w:r>
      <w:r w:rsidRPr="005962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D6B" w:rsidRPr="002C4B0F" w:rsidRDefault="00AB4D6B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396FA9" w:rsidRPr="00596298" w:rsidTr="00F40AE3">
        <w:trPr>
          <w:trHeight w:val="360"/>
          <w:jc w:val="center"/>
        </w:trPr>
        <w:tc>
          <w:tcPr>
            <w:tcW w:w="863" w:type="dxa"/>
            <w:hideMark/>
          </w:tcPr>
          <w:p w:rsidR="00396FA9" w:rsidRPr="00596298" w:rsidRDefault="00396FA9" w:rsidP="00396FA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962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396FA9" w:rsidRPr="00596298" w:rsidRDefault="00396FA9" w:rsidP="00F40AE3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закона Республики Тыва «О внесении изменения в часть 1 статьи 18 Закона Республики Тыва «О гарантиях осуществления полномочий депутата представительного органа муниципал</w:t>
            </w:r>
            <w:r w:rsidRPr="00396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96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образования, выборного должностного лица местного самоуправления в Республике Тыва»</w:t>
            </w:r>
          </w:p>
          <w:p w:rsidR="00396FA9" w:rsidRPr="00596298" w:rsidRDefault="00396FA9" w:rsidP="00396FA9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А.К-Х., </w:t>
            </w:r>
            <w:proofErr w:type="spellStart"/>
            <w:r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Ш.Х.)</w:t>
            </w:r>
          </w:p>
        </w:tc>
      </w:tr>
    </w:tbl>
    <w:p w:rsidR="00396FA9" w:rsidRPr="00596298" w:rsidRDefault="00396FA9" w:rsidP="00396F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FA9" w:rsidRDefault="00396FA9" w:rsidP="0039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396FA9" w:rsidRPr="00596298" w:rsidRDefault="00396FA9" w:rsidP="0039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Снять данный вопрос с рассмотрения по инициативе разработчика – 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стерства труда и социальной политики Республики Тыва – в связи с рассмотрением аналогичного законопроекта Верховным Хуралом (парламентом) Республики Тыва.</w:t>
      </w:r>
    </w:p>
    <w:p w:rsidR="00396FA9" w:rsidRPr="00396FA9" w:rsidRDefault="00396FA9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6E6AFC" w:rsidRPr="00596298" w:rsidTr="00C14FA6">
        <w:trPr>
          <w:trHeight w:val="360"/>
          <w:jc w:val="center"/>
        </w:trPr>
        <w:tc>
          <w:tcPr>
            <w:tcW w:w="863" w:type="dxa"/>
            <w:hideMark/>
          </w:tcPr>
          <w:p w:rsidR="006E6AFC" w:rsidRPr="00596298" w:rsidRDefault="006E6AFC" w:rsidP="006E6AF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962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96FA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6E6AFC" w:rsidRPr="00596298" w:rsidRDefault="007C5B92" w:rsidP="006E6AF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закона Республики Тыва «О внесении изменений в Закон Республики Тыва «О бюджете Территориального фонда обязательного медицин</w:t>
            </w:r>
            <w:r w:rsidR="00CB7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страхования Республики Тыва на 2020 год и на плановый период 2021 и 2022 годов»</w:t>
            </w:r>
          </w:p>
          <w:p w:rsidR="006E6AFC" w:rsidRPr="00596298" w:rsidRDefault="006E6AFC" w:rsidP="007C5B92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F04501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Анай-оол</w:t>
            </w:r>
            <w:proofErr w:type="spellEnd"/>
            <w:r w:rsidR="00F04501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В.Х</w:t>
            </w:r>
            <w:r w:rsidR="00B70B11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., </w:t>
            </w:r>
            <w:r w:rsidR="00F04501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Зенченко А.В., </w:t>
            </w:r>
            <w:proofErr w:type="spellStart"/>
            <w:r w:rsidR="005525C2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Сат</w:t>
            </w:r>
            <w:proofErr w:type="spellEnd"/>
            <w:r w:rsidR="005525C2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А.М., </w:t>
            </w:r>
            <w:proofErr w:type="spellStart"/>
            <w:r w:rsidR="007C5B92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7C5B92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="002C2965" w:rsidRPr="00596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6E6AFC" w:rsidRPr="00596298" w:rsidRDefault="006E6AFC" w:rsidP="006E6A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AFC" w:rsidRPr="00596298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596298" w:rsidRDefault="00311BF5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E6AFC" w:rsidRPr="0059629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841237" w:rsidRPr="0059629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6E6AFC"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постановление по данному вопросу</w:t>
      </w:r>
      <w:r w:rsidR="00841237" w:rsidRPr="00596298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первом чтении</w:t>
      </w:r>
      <w:r w:rsidR="006E6AFC" w:rsidRPr="005962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237" w:rsidRPr="00596298" w:rsidRDefault="00841237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9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="002C4B0F" w:rsidRPr="003F49FE">
        <w:rPr>
          <w:rFonts w:ascii="Times New Roman" w:hAnsi="Times New Roman" w:cs="Times New Roman"/>
          <w:sz w:val="28"/>
          <w:szCs w:val="28"/>
          <w:lang w:eastAsia="ru-RU"/>
        </w:rPr>
        <w:t>Территориальному фонду обязательного медицинского страхования Ре</w:t>
      </w:r>
      <w:r w:rsidR="002C4B0F" w:rsidRPr="003F49F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C4B0F" w:rsidRPr="003F49FE">
        <w:rPr>
          <w:rFonts w:ascii="Times New Roman" w:hAnsi="Times New Roman" w:cs="Times New Roman"/>
          <w:sz w:val="28"/>
          <w:szCs w:val="28"/>
          <w:lang w:eastAsia="ru-RU"/>
        </w:rPr>
        <w:t>публики Тыва (</w:t>
      </w:r>
      <w:proofErr w:type="spellStart"/>
      <w:r w:rsidR="002C4B0F" w:rsidRPr="003F49FE">
        <w:rPr>
          <w:rFonts w:ascii="Times New Roman" w:hAnsi="Times New Roman" w:cs="Times New Roman"/>
          <w:sz w:val="28"/>
          <w:szCs w:val="28"/>
          <w:lang w:eastAsia="ru-RU"/>
        </w:rPr>
        <w:t>Анай-оол</w:t>
      </w:r>
      <w:proofErr w:type="spellEnd"/>
      <w:r w:rsidR="002C4B0F" w:rsidRPr="003F49F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C4B0F" w:rsidRPr="002C4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B0F" w:rsidRPr="002C4B0F">
        <w:rPr>
          <w:rFonts w:ascii="Times New Roman" w:hAnsi="Times New Roman" w:cs="Times New Roman"/>
          <w:i/>
          <w:sz w:val="28"/>
          <w:szCs w:val="28"/>
          <w:lang w:eastAsia="ru-RU"/>
        </w:rPr>
        <w:t>до 3 октября 2020 г.</w:t>
      </w:r>
      <w:r w:rsidR="002C4B0F" w:rsidRPr="002C4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>организовать проведение заседания Комиссии по разработке территориальной программы обязательного медицинского страхования Республики Тыва, на котором рассмотреть объем нормированного страхового</w:t>
      </w:r>
      <w:r w:rsidR="002C4B0F" w:rsidRPr="002C4B0F">
        <w:t xml:space="preserve"> 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>запаса Территориального фонда обязательного медицинского страхов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ния Республики Тыва на </w:t>
      </w:r>
      <w:r w:rsidR="002C4B0F" w:rsidRPr="002C4B0F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2020 г. в связи с финансовыми затратами на </w:t>
      </w:r>
      <w:r w:rsidR="002C4B0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2C4B0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по борьбе с</w:t>
      </w:r>
      <w:r w:rsidR="002C4B0F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распространением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новой коронавирусной и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>фекци</w:t>
      </w:r>
      <w:r w:rsidR="002C4B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C4B0F" w:rsidRPr="002C4B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1BF5" w:rsidRPr="00596298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59" w:type="dxa"/>
        <w:tblLook w:val="01E0" w:firstRow="1" w:lastRow="1" w:firstColumn="1" w:lastColumn="1" w:noHBand="0" w:noVBand="0"/>
      </w:tblPr>
      <w:tblGrid>
        <w:gridCol w:w="607"/>
        <w:gridCol w:w="6119"/>
      </w:tblGrid>
      <w:tr w:rsidR="00E015B8" w:rsidRPr="00E015B8" w:rsidTr="00E015B8">
        <w:trPr>
          <w:jc w:val="center"/>
        </w:trPr>
        <w:tc>
          <w:tcPr>
            <w:tcW w:w="607" w:type="dxa"/>
            <w:hideMark/>
          </w:tcPr>
          <w:p w:rsidR="00E015B8" w:rsidRPr="00E015B8" w:rsidRDefault="00E015B8" w:rsidP="00E015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119" w:type="dxa"/>
          </w:tcPr>
          <w:p w:rsidR="00E015B8" w:rsidRPr="00E015B8" w:rsidRDefault="00E015B8" w:rsidP="00E015B8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5B8">
              <w:rPr>
                <w:rFonts w:ascii="Times New Roman" w:hAnsi="Times New Roman" w:cs="Times New Roman"/>
                <w:sz w:val="28"/>
                <w:szCs w:val="28"/>
              </w:rPr>
              <w:t>О ходе реализации и об оценке эффективности государственных и республиканских программ Республики Тыва за первое полугодие 2020 года</w:t>
            </w:r>
          </w:p>
          <w:p w:rsidR="00E015B8" w:rsidRPr="00E015B8" w:rsidRDefault="00E015B8" w:rsidP="00E015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 xml:space="preserve"> Д.Б., Брокерт А.В., </w:t>
            </w:r>
            <w:proofErr w:type="spellStart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 xml:space="preserve"> У.В., </w:t>
            </w:r>
            <w:proofErr w:type="gramEnd"/>
          </w:p>
          <w:p w:rsidR="00E015B8" w:rsidRPr="00E015B8" w:rsidRDefault="00E015B8" w:rsidP="00E015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Pr="00E015B8">
              <w:rPr>
                <w:rFonts w:ascii="Times New Roman" w:hAnsi="Times New Roman" w:cs="Times New Roman"/>
                <w:sz w:val="28"/>
                <w:szCs w:val="28"/>
              </w:rPr>
              <w:t xml:space="preserve"> Ш.Х.)</w:t>
            </w:r>
          </w:p>
          <w:p w:rsidR="00E015B8" w:rsidRPr="00E015B8" w:rsidRDefault="00E015B8" w:rsidP="00E015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5B8" w:rsidRPr="00E015B8" w:rsidRDefault="00E015B8" w:rsidP="00E015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государственных программ Республики Тыва, утвержденным постановлением Пр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вительства Республики Тыва от 5 июня 2014 г. № 259: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к сведению информацию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. министра экономики Республики Тыва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Ондара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Д.Б. об итогах реализации государственных и республиканских программ Республики Тыва (далее – программы) за первое полугодие 2020 года.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2. Отметить, что за первое полугодие 2020 года из 40 реализуемых программ (из них: 38 – государственных программ;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2 – региональные программы) профина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сировано35 программ на сумму 20 424,343 млн. рублей или 41,22 процента от год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вого лимита, в том числе из республиканского бюджета – 12 994,478 млн. рублей (26,23 процента от годового лимита), федерального бюджета – 3 985,290 млн. ру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лей (8,04 процента), местного бюджета – 0,508 млн. рублей (0,001 процента), вн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бюджетных источников – 3 362,5 тыс. рублей (0,01 процента), ТФОМС – 3 440,704 млн. рублей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6,94 процента), из них:</w:t>
      </w:r>
      <w:proofErr w:type="gramEnd"/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- 34 государственных программы на 20 275,855 млн. рублей (республиканский бюджет – 12 845,989 млн. рублей, федеральный бюджет – 3 985,290 млн. рублей, местный бюджет – 0,508 млн. рублей, внебюджетные источники – 3,362 млн. ру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лей, ТФОМС –3440,704 млн. рублей);</w:t>
      </w:r>
      <w:proofErr w:type="gramEnd"/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одна региональная программа (республиканская адресная программа по               переселению граждан из аварийного жилищного фонда в Республике Тыва) на                148,488 млн. рублей за счет республиканского бюджета Республики Тыва.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 первом полугодии 2020 года мероприятия по развитию реального сектора экономики выполнялись по 16 программам в объеме 2 269,386 млн. рублей или 23,47 процента от профинансированного объема сре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ех программ (10 949,678 млн. рублей). За аналогичный период 2019 года выполнялись мероприятия по                  17 программам в объеме 3 424,354 млн. рублей или 21,45 процента от профинанс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рованного объема сре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ех программ (15 730,634 млн. рублей).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развитие социального сектора направлено 14 410,381 тыс. рублей на реал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зацию мероприятий по 19 программам, или 51,8процента от профинансированного объема сре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ех программ (27 816,954 млн. рублей). За аналогичный период 2019 года выполнялись мероприятия по 20 программам в объеме 12 533,924,                     или 78,54 процента от профинансированного объема сре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ех программ (15 730,634 млн. рублей).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Реализовано 1018 мероприятий, из них выполнено 128 мероприятий, в постоя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ном исполнении или реализуются 676 мероприятий, срок не наступил по 214 мер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приятиям. Создано 313 рабочих мест или 35,4 процента от прогнозируемого колич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ства на год (884 мест).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3. Отметить, что низкоэффективными являются 3 программы: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«Оказание содействия добровольному переселению в Республику Тыва соот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чественников, проживающих за рубежом» с оценкой эффективности реализации на 0,04 процента;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«Комплексное развитие сельских территорий» с оценкой эффективности реал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зации на 0,01 процента;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«Капитальный ремонт общего имущества в многоквартирных домах, распол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женных на территории Республики Тыва, на 2014-2023 годы» с оценкой эффекти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ности реализации на 0 процентов.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4. Отметить низкое качество представляемой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отчетности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 госуда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ственными заказчиками – координаторами программ: Министерством образования и науки Республики Тыва, Министерством культуры Республики Тыва, Министе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ством сельского хозяйства и продовольствия Республики Тыва, Министерством природных ресурсов и экологии Республики Тыва, Министерством спорта Респу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лики Тыва, Министерством строительства и  жилищно-коммунального хозяйства Республики Тыва, Министерством труда и социальной политики Республики Тыва.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Министерству труда и социальной политики Республики Тыва, Министе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ству образования и науки Республики Тыва, Министерству юстиции Республики Тыва, Министерству природных ресурсов и экологии Республики Тыва, Министе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ству строительства и жилищно-коммунального хозяйства Республики Тыва предст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вить объяснительные записки на имя первого заместителя Председателя Правител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ства Республики Тыва Брокерта А.В. о причинах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нефинансирования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за первое пол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годие 2020 года и график освоения средств до конца 2020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следующим пр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граммам: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Министерству труда и социальной политики Республики Тыва – по госуда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ственной программе Республики Тыва «Оказание содействия добровольному пер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селению в Республику Тыва соотечественников, проживающих за рубежом»;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Министерству образования и науки Республики Тыва – по государственной программе Республики Тыва «Профилактика безнадзорности и правонарушений несовершеннолетних на 2019-2021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Министерству юстиции Республики Тыва – по государственной программе Республики Тыва «Повышение правовой культуры в Республике Тыва на 2020-2021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Министерству природных ресурсов и экологии Республики Тыва – по госуда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ственной программе Республики Тыва «Охрана окружающей среды на период 2015-2020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Министерству строительства и жилищно-коммунального хозяйства Республики Тыва – по региональной программе Республики Тыва «Капитальный ремонт общего имущества в многоквартирных домах, расположенных на территории Республики Тыва, на 2014-2043 годы».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6. Государственным заказчикам – координаторам программ обеспечить: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в недельный срок провести инвентаризацию государственных программ Ре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Тыва на уровне курирующих заместителей Председателей Правительства Республики Тыва, в части 100-процентного достижения поставленных целей и задач на 2020 год;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 месячный срок проведение ревизии целевых индикаторов курируемых гос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дарственных программ Республики Тыва и внесение изменений в них в части опт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мизации количества целевых индикаторов;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приведение лимитов финансирования программ в соответствие с Законом Ре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публики Тыва от 19 июня 2020 г. № 618-ЗРТ «О внесении изменений в Закон Ре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публики Тыва «О республиканском бюджете Республики Тыва на 2020 год и на плановый период 2021 и 2022 годов»;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представление актуализированных приказов о закреплении ответственных лиц за разработку, реализацию и представление отчетности по программам, а также за достижение целевых индикаторов;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3 Конституционного закона Республики Тыва от                16 марта 2011 г. № 409 ВХ-I «Об Общественной палате Республики Тыва» и пункта 71 Порядка разработки, реализации и оценки эффективности государственных пр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грамм Республики Тыва, утвержденного постановлением Правительства Республики Тыва от 5 июня 2014 г. № 259, до 15 октября 2020 г. обеспечить размещение отчетов о реализации курируемых государственных программ, нормативных правовых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актов и т.д. на официальных сайтах в информационно-телекоммуникационной сети «И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тернет»;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 пунктом 74 Порядка разработки, реализации и оценки эффе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тивности государственных программ Республики Тыва, утвержденного постановл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нием Правительства Республики Тыва от 5 июня 2014 г. № 259,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ежеквартально до 10 числа месяца, следующего за отчетным кварталом, – рассмотрение на уровне кур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рующего заместителя Председателя Правительства Республики Тыва хода реализ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ции программы и исполнение плана реализации программы.</w:t>
      </w:r>
      <w:proofErr w:type="gramEnd"/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Министерству строительства и жилищно-коммунального хозяйства Респу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лики Тыва, Министерству топлива и энергетики Республики Тыва, Министерству дорожно-транспортного комплекса Республики Тыва, Министерству природных 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сурсов и экологии Республики Тыва, Министерству информатизации и связи Ре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публики Тыва, Министерству образования и науки Республики Тыва, Министерству спорта Республики Тыва, Министерству труда и социальной политики Республики Тыва, Агентству по делам национальностей Республики Тыва в месячный срок в 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ответствии 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положениями статей 14, 40, 41, 42 Федерального закона от 28 июня 2014 г. № 172-ФЗ «О стратегическом планировании в Российской Федерации» вн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сти в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С«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» отчетные данные по всем курируемым программам за 2019 год.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Министерству труда и социальной политики Республики Тыва, Министе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ству общественной безопасности Республики Тыва, Министерству образования и науки Республики, Министерству культуры Республики Тыва, Министерству спорта Республики Тыва, Министерству информатизации и связи Республики Тыва, Мин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стерству здравоохранения Республики Тыва, Министерству строительства и ж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лищно-коммунального хозяйства Республики Тыва, Управлению записи актов гра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данского состояния Республики Тыва (Агентству) до 1 октября 2020 г. обеспечить утверждение новых государственных программ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а) Министерству труда и социальной политики Республики Тыва – «Социал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ная поддержка граждан в Республике Тыва на 2021-2023 годы», «Доступная среда на 2021-2025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б) Министерству общественной безопасности Республики Тыва совместно с Министерством образования и науки Республики Тыва – «Обеспечение обществе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ного порядка и противодействие правонарушениям и преступности, в том числе несовершеннолетних, в Республике Тыва на 2021-2024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в) Министерству природных ресурсов и экологии Республики Тыва – «Воспр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изводство и использование природных ресурсов в Республике Тыва на 2021-2025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г) Министерству культуры Республики Тыва – «Развитие культуры и искусства в Республике Тыва на 2021-2024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д) Министерству спорта Республики Тыва – «Развитие физической культуры и спорта в Республике Тыва на 2021-2025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е) Министерству информатизации и связи Республики Тыва – «Развитие 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формационного общества и средств массовой информации в Республике Тыва на 2021-2025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ж) Министерству здравоохранения Республики Тыва – «Государственная ант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алкогольная и антинаркотическая программа Республики Тыва на 2021-2025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з) Министерству образования и науки Республики Тыва – «Развитие госуда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ственных языков Республики Тыва на 2021-2024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и) Министерству строительства и жилищно-коммунального хозяйства Респу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лики Тыва – «Обеспечение жителей Республики Тыва доступным и комфортным жильем на 2021-2025 годы»;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к) Управлению записи актов гражданского состояния Республики Тыва (Агентству) – «Основные направления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развития органов записи актов гражданского состояния Республики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Тыва на 2018-2023 годы».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9. Министерству строительства и жилищно-коммунального хозяйства Респу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лики Тыва: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а) обеспечить ввод в эксплуатацию в 2020 году следующих объектов капитал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ного строительства: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120-квартирного жилого дома в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. Спутник, г. Кызыл (стро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ние № 2);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120-квартирного жилого дома в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. Спутник, г. Кызыл (стро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ние № 4);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строительство дворца молодежи со стеларием в г. Кызыле;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 детского сада на 280 мест в г. Кызыле, ул. Бай-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Хаакская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(заве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шение);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детского сада на 280 мест в г. Кызыле, 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мкрн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. Спутник (заверш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ние);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детского сада на 280 мест в  г. 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Шагонаре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Улуг-Хемского кожу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пристройки к детскому саду </w:t>
      </w:r>
      <w:proofErr w:type="gram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Тээли Бай-Тайгинского кожу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общеобразовательной школы на 825 мест в г. Кызыле, ул. </w:t>
      </w:r>
      <w:proofErr w:type="gram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городная</w:t>
      </w:r>
      <w:proofErr w:type="gram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,6 (район левобережных дач);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 детского сада на 280 мест в г. Кызыле, ул. Бай-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Хаакская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(заве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шение);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детского сада на 280 мест в г. Кызыле, 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мкрн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. Спутник (заверш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ние);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ясельного корпуса на 30 мест в Республике Тыва, Улуг-Хемский район, с. 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Ийи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-Тал на территории ГБОУ «Аграрная школа-интернат Республики Т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ва»;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б) обеспечить ввод в эксплуатацию жилых домов для детей-сирот и детей, оставшихся без попечения родителей, по плану 2020 года (140 помещений);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в) обеспечить ввод в эксплуатацию домов, строящихся по программе пересел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ния граждан из аварийного жилищного фонда,  по этапам 2013-2020 годов: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по г. Кызылу: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- 5 жилых домов по ул.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, д. 121, ул. Иркутская, д. 2, 3, 4, 6 и 20;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- 7 жилых домов по ул.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Иркутская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, д. 12, 13, 17, 18, 10/1, 10/2 и ул. Московская, д. 123;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с. Хову-Аксы: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Коммунальная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, д. 7/1 в с. Хову-Аксы,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Коммунальная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, д. 7/2 в с. Хову-Аксы,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Юбилейная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, д. 3 в с. Хову-Аксы,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Чеди-Хольский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Мира, д. 14/1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. Хову-Аксы,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Чеди-Хольский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Мира, д. 14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. Хову-Аксы,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Чеди-Хольский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Мира, д. 32/1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. Хову-Аксы,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Чеди-Хольский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Интернациональная, д.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а в с. Хову-Аксы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Чеди-Хольский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многоквартирный жилой дом по ул. Гагарина, д.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а в с. Хову-Аксы,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Чеди-Хольский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г) осуществлять постоянный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и сроками согласования необходимой документации по подписанию актов приемки законченного строител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ством объекта приемочной комиссией.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10. Министерству труда и социальной политики Республики Тыва обеспечить ввод в эксплуатацию ж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илого корпуса на 40 койко-мест с помещениями медицинск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и бытового обслуживания для ГБУ 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Буренский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психоневрол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гический дом-интернат» </w:t>
      </w:r>
      <w:proofErr w:type="gram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>Авыйган</w:t>
      </w:r>
      <w:proofErr w:type="spellEnd"/>
      <w:r w:rsidRPr="00E01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Каа-Хемского кожууна.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11. Министерству здравоохранения Республики Тыва совместно с Министе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ством строительства и жилищно-коммунального хозяйства Республики Тыва обе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печить ввод в эксплуатацию в 2020 году27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представление ежемесячного отчета о ходе строительства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первому заместителю Председателя Правител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ства Республики Тыва Брокерту А.В., в Министерство экономики Республики Тыва, Министерство финансов Республики Тыва.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12. Министерству культуры Республики Тыва совместно с Министерством строительства и жилищно-коммунального хозяйства Республики Тыва обеспечить строительство, реконструкцию, капитальный ремонт объектов культуры в 2020 г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ду: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капитальный ремонт здания сельского дома культуры им.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Оюн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Болдукпана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   с.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Кочетово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Тандинского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капитальный ремонт здания сельского дома культуры с. Морен Эрзинского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капитальный ремонт здания сельского дома культуры с. Суш Пий-Хемского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капитальный ремонт здания сельского дома культуры им. А.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Тугур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-оола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с.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Солчур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Овюрского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капитальный ремонт сельского дома культуры с. Шекпээр Барун-Хемчикского кожууна.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13. Министерству сельского хозяйства и продовольствия Республики Тыва совместно с органами местного самоуправления муниципальных образований Ре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публики Тыва (по согласованию) обеспечить: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строительство жилья, предоставляемого 34 гражданам по договору найма ж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лого помещения;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создание и обустройство зон отдыха, спортивных и детских игровых площ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док, площадок для занятия адаптивной физической культурой и адаптивным спо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том для лиц с ограниченными возможностями здоровья, план – 59 проектов;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обустройство жилой застройки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. Ак-Тал Чеди-Хольского кожууна из 14 жилых домов, предназначенных для работников социальной сферы и агропромы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ленного комплекса села;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строительство сельского клуба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Мугур-Аксы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Монгун-Тайгинского кожу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строительство водозаборного сооружения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с. Кызыл-Хая Монгун-Тайгинского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строительство спортивной площадки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с. Кызыл-Хая Монгун-Тайгинского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строительство спортивной площадки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Мугур-Аксы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Монгун-Тайгинского кожууна.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строительство 19 скотомогильников.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14. Министерству культуры Республики Тыва, Министерству спорта Республ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ки Тыва, Министерству строительства и жилищно-коммунального хозяйства Ре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публики Тыва оказать содействие Министерству сельского хозяйства и продовол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ствия Республики Тыва в реализации мероприятий, предусмотренных в 2020 году, в рамках государственной программы Республики Тыва «Комплексное развитие сел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ских территорий».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15. Министерству сельского хозяйства и продовольствия Республики Тыва 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здать рабочую группу под председательством заместителя Председателя Правител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ства Республики Тыва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Ендана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В.И. по утверждению пилотных кожуунов для уч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стия в отборе в рамках мероприятий государственной программы Республики Тыва «Комплексное развитие сельских территорий» на 2021 год.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16. Министерству строительства и жилищно-коммунального хозяйства Респу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лики Тыва совместно с Министерством Республики Тыва по регулированию ко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трактной системы в сфере закупок обеспечить объявление торгов на строительство объектов 2021 года: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строительство 2-х жилых корпусов по 40 койко-мест с помещениями мед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цинского и бытового обслуживания для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Хайыраканского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дома-интерната для пр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старелых и инвалидов с психоневрологическим отделением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Хайыракан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капитальный ремонт 5-ти домов культуры в сельской местности  и 5-ти де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ских школ искусств;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строительство детского сада на 280 мест в пгт. Каа-Хем Кызылского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строительство двух ясельных корпусов на 30 мест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с. Кызыл-Мажалык Б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рун-Хемчикского кожууна и с. Кунгуртуг Тере-Хольского кожууна;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строительство общеобразовательной школы на 825 мест в г. Кызыле по                ул. Бай-</w:t>
      </w:r>
      <w:proofErr w:type="spell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Хаакская</w:t>
      </w:r>
      <w:proofErr w:type="spell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строительство жилых помещений для детей-сирот (115 помещений);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- строительство круглогодичного тепличного комплекса «Овощи Тувы» по 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дивидуальной программе социально-экономического развития Республики Тыва на 2020-2024 годы.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>17. Министерству информатизации и связи Республики Тыва до1апреля                    2021 г. осуществить поэтапное внедрение программного обеспечения в части мон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торинга реализации государственных программ, в том числе, в которые включены мероприятия Индивидуальной программы социально-экономического развития Ре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15B8">
        <w:rPr>
          <w:rFonts w:ascii="Times New Roman" w:hAnsi="Times New Roman" w:cs="Times New Roman"/>
          <w:sz w:val="28"/>
          <w:szCs w:val="28"/>
          <w:lang w:eastAsia="ru-RU"/>
        </w:rPr>
        <w:t>публики Тыва на 2020-2024 годы.</w:t>
      </w:r>
    </w:p>
    <w:p w:rsidR="00E015B8" w:rsidRPr="00E015B8" w:rsidRDefault="00E015B8" w:rsidP="00E0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E015B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15B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контрольное управление Главы Республики Тыва.</w:t>
      </w:r>
    </w:p>
    <w:p w:rsidR="00311BF5" w:rsidRDefault="00D2272B" w:rsidP="00D2272B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1636E8" w:rsidRDefault="001636E8" w:rsidP="00D2272B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1636E8" w:rsidRDefault="001636E8" w:rsidP="00D2272B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1636E8" w:rsidRDefault="001636E8" w:rsidP="00D2272B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1636E8" w:rsidRDefault="001636E8" w:rsidP="00D2272B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E015B8" w:rsidRDefault="00E015B8" w:rsidP="00D2272B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311BF5" w:rsidRPr="00596298" w:rsidTr="001458E8">
        <w:trPr>
          <w:trHeight w:val="360"/>
          <w:jc w:val="center"/>
        </w:trPr>
        <w:tc>
          <w:tcPr>
            <w:tcW w:w="582" w:type="dxa"/>
            <w:hideMark/>
          </w:tcPr>
          <w:p w:rsidR="00311BF5" w:rsidRPr="00596298" w:rsidRDefault="00311BF5" w:rsidP="00C6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="00C66D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311BF5" w:rsidRPr="00596298" w:rsidRDefault="00216C58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комплексных меропри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«Столетний рубеж Барун-Хемчикского к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жууна Республики Тыва – 2025», предусмотре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к реализации в рамках подготовки к пров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дению юбилейной даты – 100-летия образования Барун-Хемчикского кожууна, и состава орган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зационного комитета по его реализации (второе чтение)</w:t>
            </w:r>
          </w:p>
          <w:p w:rsidR="00311BF5" w:rsidRPr="00596298" w:rsidRDefault="00311BF5" w:rsidP="000F20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216C58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Ондар Д.Б., </w:t>
            </w:r>
            <w:r w:rsidR="007D7434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Зенченко А.В., </w:t>
            </w:r>
            <w:r w:rsidR="000E57E2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Томбулак</w:t>
            </w:r>
            <w:r w:rsidR="007D7434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А.</w:t>
            </w:r>
            <w:r w:rsidR="000F207E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В</w:t>
            </w:r>
            <w:r w:rsidR="007D7434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., </w:t>
            </w:r>
            <w:r w:rsidR="00CB7FE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Увангур А.К-Х., </w:t>
            </w:r>
            <w:r w:rsidR="00846924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Бады О.О., </w:t>
            </w:r>
            <w:r w:rsidR="00A87E50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Оюн А.Г., </w:t>
            </w:r>
            <w:r w:rsidR="00B811F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Брокерт А.В., </w:t>
            </w:r>
            <w:r w:rsidR="00216C58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</w:t>
            </w: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596298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311BF5" w:rsidRPr="00596298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2C4B0F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1. Принять постановление по данному вопросу</w:t>
      </w:r>
      <w:r w:rsidR="001806C8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</w:t>
      </w:r>
      <w:r w:rsidR="00A00A9C">
        <w:rPr>
          <w:rFonts w:ascii="Times New Roman" w:hAnsi="Times New Roman" w:cs="Times New Roman"/>
          <w:sz w:val="28"/>
          <w:szCs w:val="28"/>
          <w:lang w:eastAsia="ru-RU"/>
        </w:rPr>
        <w:t>замечаний и предл</w:t>
      </w:r>
      <w:r w:rsidR="00A00A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00A9C">
        <w:rPr>
          <w:rFonts w:ascii="Times New Roman" w:hAnsi="Times New Roman" w:cs="Times New Roman"/>
          <w:sz w:val="28"/>
          <w:szCs w:val="28"/>
          <w:lang w:eastAsia="ru-RU"/>
        </w:rPr>
        <w:t xml:space="preserve">жений, </w:t>
      </w:r>
      <w:r w:rsidR="001806C8">
        <w:rPr>
          <w:rFonts w:ascii="Times New Roman" w:hAnsi="Times New Roman" w:cs="Times New Roman"/>
          <w:sz w:val="28"/>
          <w:szCs w:val="28"/>
          <w:lang w:eastAsia="ru-RU"/>
        </w:rPr>
        <w:t>высказанных в ходе его обсуждения</w:t>
      </w:r>
      <w:r w:rsidRPr="005962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4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Минэкономики (</w:t>
      </w:r>
      <w:proofErr w:type="spell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Ондар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>) в срок, установленный пунктом 46 Регламента Пр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вительства Республики Тыва, доработать проект постановления с учетом замечаний и предложений, высказанных в ходе его обсуждения, и представить на подписание.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4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органов исполнительной власти Республики Тыва</w:t>
      </w:r>
      <w:r w:rsidRPr="002C4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указа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ным в плане комплексных мероприятий «Столетний рубеж Барун-Хемчикского к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жууна Республики Тыва – 2025» в качестве исполнителей: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.1) </w:t>
      </w:r>
      <w:r w:rsidRPr="002C4B0F">
        <w:rPr>
          <w:rFonts w:ascii="Times New Roman" w:hAnsi="Times New Roman" w:cs="Times New Roman"/>
          <w:i/>
          <w:sz w:val="28"/>
          <w:szCs w:val="28"/>
          <w:lang w:eastAsia="ru-RU"/>
        </w:rPr>
        <w:t>до 15 октября 2020 г.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работу по изысканию источников фина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сирования на проведение отраслевых мероприятий и представить предложения к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рирующим вице-премьерам и в организационный комитет по реализации</w:t>
      </w:r>
      <w:r w:rsidRPr="002C4B0F">
        <w:t xml:space="preserve"> 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плана ко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плексных мероприятий «Столетний рубеж Барун-Хемчикского кожууна Республики Тыва – 2025»;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.2) обеспечить проведение работы с федеральными органами власти по включению Республики Тыва в соответствующие государственные программы, национальные проекты в целях получения субсидий из федерального бюджета на реализацию плана комплексных мероприятий «Столетний рубеж Барун-Хемчикского кожууна Республики Тыва – 2025», а также своевременное внесение предложений при формировании проекта закона о республиканском бюджете Ре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публики Тыва на очередной финансовый год и плановый период и изменений</w:t>
      </w:r>
      <w:proofErr w:type="gram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в к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рируемые государственные и республиканские программы (заместитель Председ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теля Правительства Республики Тыва </w:t>
      </w:r>
      <w:proofErr w:type="spell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О.О., Минэкономики, Минфин – </w:t>
      </w:r>
      <w:r w:rsidRPr="002C4B0F">
        <w:rPr>
          <w:rFonts w:ascii="Times New Roman" w:hAnsi="Times New Roman" w:cs="Times New Roman"/>
          <w:i/>
          <w:sz w:val="28"/>
          <w:szCs w:val="28"/>
          <w:lang w:eastAsia="ru-RU"/>
        </w:rPr>
        <w:t>коо</w:t>
      </w:r>
      <w:r w:rsidRPr="002C4B0F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Pr="002C4B0F">
        <w:rPr>
          <w:rFonts w:ascii="Times New Roman" w:hAnsi="Times New Roman" w:cs="Times New Roman"/>
          <w:i/>
          <w:sz w:val="28"/>
          <w:szCs w:val="28"/>
          <w:lang w:eastAsia="ru-RU"/>
        </w:rPr>
        <w:t>динация и контроль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11BF5" w:rsidRPr="00596298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311BF5" w:rsidRPr="00596298" w:rsidTr="001458E8">
        <w:trPr>
          <w:trHeight w:val="360"/>
          <w:jc w:val="center"/>
        </w:trPr>
        <w:tc>
          <w:tcPr>
            <w:tcW w:w="675" w:type="dxa"/>
            <w:hideMark/>
          </w:tcPr>
          <w:p w:rsidR="00311BF5" w:rsidRPr="00596298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311BF5" w:rsidRPr="00596298" w:rsidRDefault="00CD3638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Государственном </w:t>
            </w:r>
            <w:proofErr w:type="gramStart"/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докладе</w:t>
            </w:r>
            <w:proofErr w:type="gramEnd"/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состоянии здор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вья населения Республики Тыва в 2019 году</w:t>
            </w:r>
          </w:p>
          <w:p w:rsidR="00311BF5" w:rsidRPr="00596298" w:rsidRDefault="00311BF5" w:rsidP="000E1C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</w:t>
            </w:r>
            <w:r w:rsidR="00CD3638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т</w:t>
            </w:r>
            <w:proofErr w:type="spellEnd"/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CD3638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А</w:t>
            </w: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r w:rsidR="00CD3638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М</w:t>
            </w: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D565B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Оюн</w:t>
            </w:r>
            <w:proofErr w:type="spellEnd"/>
            <w:r w:rsidR="00D565B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А.Г., </w:t>
            </w:r>
            <w:proofErr w:type="spellStart"/>
            <w:r w:rsidR="000E1CAA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="000E1CAA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</w:t>
            </w:r>
            <w:r w:rsidRPr="0059629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596298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311BF5" w:rsidRPr="00596298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1. Принять постановление по данному вопросу.</w:t>
      </w:r>
    </w:p>
    <w:p w:rsidR="002C4B0F" w:rsidRPr="00596298" w:rsidRDefault="002C4B0F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Минздраву (</w:t>
      </w:r>
      <w:proofErr w:type="spell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Сат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>) в срок, установленный пунктом 46 Регламента Правител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ства Республики Тыва, доработать проект постановления с учетом замечаний и предложений, высказанных в ходе его обсуждения, и представить на подписание.</w:t>
      </w:r>
    </w:p>
    <w:p w:rsid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FC5" w:rsidRDefault="00876FC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6E8" w:rsidRPr="00596298" w:rsidRDefault="001636E8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2C4B0F" w:rsidRPr="002C4B0F" w:rsidTr="00543895">
        <w:trPr>
          <w:trHeight w:val="360"/>
          <w:jc w:val="center"/>
        </w:trPr>
        <w:tc>
          <w:tcPr>
            <w:tcW w:w="768" w:type="dxa"/>
            <w:hideMark/>
          </w:tcPr>
          <w:p w:rsidR="002C4B0F" w:rsidRPr="002C4B0F" w:rsidRDefault="002C4B0F" w:rsidP="002C4B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0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2C4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3" w:type="dxa"/>
            <w:hideMark/>
          </w:tcPr>
          <w:p w:rsidR="002C4B0F" w:rsidRPr="002C4B0F" w:rsidRDefault="002C4B0F" w:rsidP="002C4B0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установлении цены на твердое топливо, р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ализуемое гражданам, управляющим организ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циям, товариществам собственников жилья, жилищным, жилищно-строительным или иным специализированным потребительским кооп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ративам, созданным в целях удовлетворения потребностей граждан в жилье, на территории Республики Тыва на 2020 год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2C4B0F">
              <w:rPr>
                <w:rFonts w:ascii="Times New Roman" w:hAnsi="Times New Roman" w:cs="Times New Roman"/>
                <w:spacing w:val="-12"/>
                <w:sz w:val="28"/>
                <w:szCs w:val="28"/>
                <w:lang w:val="tt-RU" w:eastAsia="ru-RU"/>
              </w:rPr>
              <w:t>(Нурзет А.А., Оюн А.Г., Хангай Д.А., Брокерт А.В.,</w:t>
            </w:r>
            <w:r w:rsidRPr="002C4B0F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Бады О.О., Сагаан-оол К.Б., Хопуя Ш.Х.)</w:t>
            </w:r>
          </w:p>
        </w:tc>
      </w:tr>
    </w:tbl>
    <w:p w:rsidR="002C4B0F" w:rsidRDefault="002C4B0F" w:rsidP="002C4B0F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FA1D82" w:rsidRPr="002C4B0F" w:rsidRDefault="00FA1D82" w:rsidP="002C4B0F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92C1F" w:rsidRPr="00596298" w:rsidRDefault="00392C1F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92C1F" w:rsidRDefault="00392C1F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1. Принять постановление по данному вопросу.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. Службе по тарифам (</w:t>
      </w:r>
      <w:proofErr w:type="spell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Нурзет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.1) в срок, установленный пунктом 46 Регламента Правительства </w:t>
      </w:r>
      <w:proofErr w:type="spellStart"/>
      <w:proofErr w:type="gram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Респуб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>-лики</w:t>
      </w:r>
      <w:proofErr w:type="gram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Тыва, доработать проект постановления с учетом предложений, высказан-</w:t>
      </w:r>
      <w:proofErr w:type="spell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его обсуждения, и представить на подписание;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.2) до 7 октября 2020 г. внести предложения в Министерство финансов Ре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публики Тыва об источниках финансирования оплаты труда экспертов, привлека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мых для проведения научного (экспертного) обоснования установления соотве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ствующих цен (тарифов). </w:t>
      </w:r>
    </w:p>
    <w:p w:rsidR="002C4B0F" w:rsidRPr="002C4B0F" w:rsidRDefault="002C4B0F" w:rsidP="002C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Мининформсвязи (</w:t>
      </w:r>
      <w:proofErr w:type="spell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Насюрюн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>) совместно со Службой по тарифам (</w:t>
      </w:r>
      <w:proofErr w:type="spellStart"/>
      <w:r w:rsidRPr="002C4B0F">
        <w:rPr>
          <w:rFonts w:ascii="Times New Roman" w:hAnsi="Times New Roman" w:cs="Times New Roman"/>
          <w:sz w:val="28"/>
          <w:szCs w:val="28"/>
          <w:lang w:eastAsia="ru-RU"/>
        </w:rPr>
        <w:t>Нурзет</w:t>
      </w:r>
      <w:proofErr w:type="spell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>), Минтопэнерго (Кажин-оол), иными заинтересованными органами провести шир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кую информационно-разъяснительную работу о принятом Правительством Респу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лики Тыва решении, включая доведение информации о научных обоснованиях, п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служивших основой для установления цены на твердое топливо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реализуемое гра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данам, управляющим организациям, товариществам собственников жилья, жили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ным, жилищно-строительным или иным специализированным потребительским к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4B0F">
        <w:rPr>
          <w:rFonts w:ascii="Times New Roman" w:hAnsi="Times New Roman" w:cs="Times New Roman"/>
          <w:sz w:val="28"/>
          <w:szCs w:val="28"/>
          <w:lang w:eastAsia="ru-RU"/>
        </w:rPr>
        <w:t>оперативам, созданным в целях удовлетворения потребностей граждан в жилье, на</w:t>
      </w:r>
      <w:proofErr w:type="gramEnd"/>
      <w:r w:rsidRPr="002C4B0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Республики Тыва на 2020 год.</w:t>
      </w:r>
    </w:p>
    <w:p w:rsidR="002C4B0F" w:rsidRDefault="002C4B0F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D82" w:rsidRDefault="00FA1D82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79" w:rsidRDefault="00012579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79" w:rsidRDefault="00012579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79" w:rsidRDefault="00012579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79" w:rsidRDefault="00012579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79" w:rsidRDefault="00012579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79" w:rsidRDefault="00012579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79" w:rsidRDefault="00012579" w:rsidP="0039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2C4B0F" w:rsidRPr="002C4B0F" w:rsidTr="00543895">
        <w:trPr>
          <w:trHeight w:val="360"/>
          <w:jc w:val="center"/>
        </w:trPr>
        <w:tc>
          <w:tcPr>
            <w:tcW w:w="768" w:type="dxa"/>
            <w:hideMark/>
          </w:tcPr>
          <w:p w:rsidR="002C4B0F" w:rsidRPr="002C4B0F" w:rsidRDefault="002C4B0F" w:rsidP="002C4B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0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  <w:r w:rsidRPr="002C4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2C4B0F" w:rsidRPr="002C4B0F" w:rsidRDefault="002C4B0F" w:rsidP="002C4B0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установлении регулируемых тарифов на п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ревозки пассажиров и багажа автомобильным транспортом по муниципальным и межмун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4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ципальным маршрутам регулярных перевозок в границах Республики Тыва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2C4B0F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(Нурзет А.А., Сагаан-оол К.Б., Ондар Д.Б., Увангур А.К-Х., Хопуя Ш.Х.)</w:t>
            </w:r>
          </w:p>
        </w:tc>
      </w:tr>
    </w:tbl>
    <w:p w:rsidR="002C4B0F" w:rsidRPr="002C4B0F" w:rsidRDefault="002C4B0F" w:rsidP="002C4B0F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925F62" w:rsidRPr="00596298" w:rsidRDefault="00925F62" w:rsidP="0092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925F62" w:rsidRDefault="00925F62" w:rsidP="0092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1. Принять постановление по данному вопросу.</w:t>
      </w:r>
    </w:p>
    <w:p w:rsidR="002C4B0F" w:rsidRPr="002C4B0F" w:rsidRDefault="002C4B0F" w:rsidP="002C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2</w:t>
      </w:r>
      <w:r w:rsidRPr="002C4B0F">
        <w:rPr>
          <w:rFonts w:ascii="Times New Roman" w:hAnsi="Times New Roman" w:cs="Times New Roman"/>
          <w:sz w:val="28"/>
          <w:szCs w:val="28"/>
          <w:lang w:val="tt-RU" w:eastAsia="ru-RU"/>
        </w:rPr>
        <w:t>. Минтруду (Увангур) совместно с мэрией г. Кызыла (Сагаан-оол), Миндортрансом (Дандаа) до 10 октября 2020 г. проработать вопрос о пополнении кадрового состава водителей категории «D» для работы в МУП «Кызылгортранс» и представить предложения заместителю Председателя Правительства Республики Тыва Бады О.О.</w:t>
      </w:r>
    </w:p>
    <w:p w:rsidR="002C4B0F" w:rsidRPr="002C4B0F" w:rsidRDefault="002C4B0F" w:rsidP="002C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3</w:t>
      </w:r>
      <w:r w:rsidRPr="002C4B0F">
        <w:rPr>
          <w:rFonts w:ascii="Times New Roman" w:hAnsi="Times New Roman" w:cs="Times New Roman"/>
          <w:sz w:val="28"/>
          <w:szCs w:val="28"/>
          <w:lang w:val="tt-RU" w:eastAsia="ru-RU"/>
        </w:rPr>
        <w:t>. Мининформсвязи (Насюрюн) совместно с Минтрудом (Увангур) в связи с повышением регулируемых тарифов на перевозки пассажиров и багажа автомобильным транспортом по муниципальным и межмуниципальным маршрутам в целях недопущения социальной напряженности провести информационную работу по вопросам о принимаемых мерах, направленных на снижение стоимости проезда по муниципальным и межмуниципальным маршрутам регулярных перевозок для отдельных категорий граждан.</w:t>
      </w:r>
    </w:p>
    <w:p w:rsidR="00016A7C" w:rsidRPr="00E015B8" w:rsidRDefault="00016A7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311BF5" w:rsidRPr="00596298" w:rsidTr="001458E8">
        <w:trPr>
          <w:trHeight w:val="360"/>
          <w:jc w:val="center"/>
        </w:trPr>
        <w:tc>
          <w:tcPr>
            <w:tcW w:w="768" w:type="dxa"/>
            <w:hideMark/>
          </w:tcPr>
          <w:p w:rsidR="00311BF5" w:rsidRPr="00596298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392C1F" w:rsidRPr="005962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595F8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311BF5" w:rsidRPr="00596298" w:rsidRDefault="00016A7C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переименовании государственного бюдже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учреждения здравоохранения Республики Тыва «Республиканский Центр медицинской профилактики»</w:t>
            </w:r>
          </w:p>
          <w:p w:rsidR="00311BF5" w:rsidRPr="00596298" w:rsidRDefault="00311BF5" w:rsidP="00016A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(Сат А.М.,</w:t>
            </w:r>
            <w:r w:rsidR="002C4B0F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Оюн А.Г., Донгак Л.Д.,</w:t>
            </w: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</w:t>
            </w:r>
            <w:r w:rsidR="00016A7C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</w:t>
            </w: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E015B8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val="tt-RU" w:eastAsia="ru-RU"/>
        </w:rPr>
      </w:pPr>
    </w:p>
    <w:p w:rsidR="00311BF5" w:rsidRPr="00596298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596298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E015B8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val="tt-RU" w:eastAsia="ru-RU"/>
        </w:rPr>
        <w:tab/>
      </w: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767"/>
        <w:gridCol w:w="5617"/>
      </w:tblGrid>
      <w:tr w:rsidR="00311BF5" w:rsidRPr="00596298" w:rsidTr="001458E8">
        <w:trPr>
          <w:jc w:val="center"/>
        </w:trPr>
        <w:tc>
          <w:tcPr>
            <w:tcW w:w="767" w:type="dxa"/>
          </w:tcPr>
          <w:p w:rsidR="00311BF5" w:rsidRPr="00596298" w:rsidRDefault="00595F87" w:rsidP="00392C1F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="00392C1F"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7" w:type="dxa"/>
          </w:tcPr>
          <w:p w:rsidR="00311BF5" w:rsidRPr="00596298" w:rsidRDefault="00694179" w:rsidP="00311BF5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осуществления </w:t>
            </w:r>
            <w:proofErr w:type="gramStart"/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эффективностью использования и сохранностью государственного имущ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Республики Тыва</w:t>
            </w:r>
          </w:p>
          <w:p w:rsidR="00311BF5" w:rsidRPr="00596298" w:rsidRDefault="00311BF5" w:rsidP="00694179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94179"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>Ултургашев И.И.,</w:t>
            </w:r>
            <w:r w:rsidR="002C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B0F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="002C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А.Г.,</w:t>
            </w:r>
            <w:r w:rsidR="00694179"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179"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>Хопуя</w:t>
            </w:r>
            <w:proofErr w:type="spellEnd"/>
            <w:r w:rsidR="00694179"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Ш.Х.</w:t>
            </w:r>
            <w:r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311BF5" w:rsidRPr="00E015B8" w:rsidRDefault="00311BF5" w:rsidP="00311B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1BF5" w:rsidRPr="00596298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596298" w:rsidRDefault="00311BF5" w:rsidP="002C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ab/>
        <w:t>Принять постановление по данному вопросу</w:t>
      </w:r>
      <w:r w:rsidR="002C4B0F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предложений, внесе</w:t>
      </w:r>
      <w:r w:rsidR="002C4B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C4B0F">
        <w:rPr>
          <w:rFonts w:ascii="Times New Roman" w:hAnsi="Times New Roman" w:cs="Times New Roman"/>
          <w:sz w:val="28"/>
          <w:szCs w:val="28"/>
          <w:lang w:eastAsia="ru-RU"/>
        </w:rPr>
        <w:t>ных в ходе его обсуждения</w:t>
      </w:r>
      <w:r w:rsidRPr="005962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val="tt-RU" w:eastAsia="ru-RU"/>
        </w:rPr>
        <w:tab/>
      </w:r>
    </w:p>
    <w:p w:rsidR="00B74576" w:rsidRDefault="00B74576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B74576" w:rsidRDefault="00B74576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B74576" w:rsidRDefault="00B74576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12579" w:rsidRDefault="00012579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bookmarkStart w:id="1" w:name="_GoBack"/>
      <w:bookmarkEnd w:id="1"/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767"/>
        <w:gridCol w:w="5883"/>
      </w:tblGrid>
      <w:tr w:rsidR="00581BA7" w:rsidRPr="00596298" w:rsidTr="00311BF5">
        <w:trPr>
          <w:jc w:val="center"/>
        </w:trPr>
        <w:tc>
          <w:tcPr>
            <w:tcW w:w="767" w:type="dxa"/>
          </w:tcPr>
          <w:p w:rsidR="00581BA7" w:rsidRPr="00596298" w:rsidRDefault="00392C1F" w:rsidP="00F67E6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2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5962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581BA7" w:rsidRPr="00596298" w:rsidRDefault="00F705B9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Перечень органов и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полнительной власти Республики Тыва, ос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ществляющих отдельные права и обязанности публичного партнера, в соответствии с отра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левой принадлежностью объекта соглашения о государственно-частном партнерстве</w:t>
            </w:r>
            <w:r w:rsidR="00581BA7" w:rsidRPr="005962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BA7" w:rsidRPr="00596298" w:rsidRDefault="002C2965" w:rsidP="00F705B9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F705B9" w:rsidRPr="0059629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Ондар Д.Б., Хопуя Ш.Х.</w:t>
            </w:r>
            <w:r w:rsidRPr="0059629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015B8" w:rsidRDefault="00581BA7" w:rsidP="00581BA7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D0230" w:rsidRPr="00596298" w:rsidRDefault="00CD0230" w:rsidP="00CD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D0230" w:rsidRPr="00596298" w:rsidRDefault="00CD0230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ED4A88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5B8" w:rsidRPr="00596298" w:rsidRDefault="00E015B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298" w:rsidRDefault="007D7434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6298">
        <w:rPr>
          <w:rFonts w:ascii="Times New Roman" w:hAnsi="Times New Roman" w:cs="Times New Roman"/>
          <w:sz w:val="28"/>
          <w:szCs w:val="28"/>
          <w:lang w:eastAsia="ru-RU"/>
        </w:rPr>
        <w:t>ервый заместитель Председателя</w:t>
      </w:r>
    </w:p>
    <w:p w:rsidR="00B471E9" w:rsidRPr="00A25D82" w:rsidRDefault="0059629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7434">
        <w:rPr>
          <w:rFonts w:ascii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D7434">
        <w:rPr>
          <w:rFonts w:ascii="Times New Roman" w:hAnsi="Times New Roman" w:cs="Times New Roman"/>
          <w:sz w:val="28"/>
          <w:szCs w:val="28"/>
          <w:lang w:eastAsia="ru-RU"/>
        </w:rPr>
        <w:t>ельства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5E39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058CA">
        <w:rPr>
          <w:rFonts w:ascii="Times New Roman" w:hAnsi="Times New Roman" w:cs="Times New Roman"/>
          <w:sz w:val="28"/>
          <w:szCs w:val="28"/>
          <w:lang w:eastAsia="ru-RU"/>
        </w:rPr>
        <w:t xml:space="preserve">         Ш.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Хопуя</w:t>
      </w:r>
      <w:proofErr w:type="spellEnd"/>
    </w:p>
    <w:sectPr w:rsidR="00B471E9" w:rsidRPr="00A25D82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2" w:rsidRDefault="00713E82">
      <w:pPr>
        <w:spacing w:after="0" w:line="240" w:lineRule="auto"/>
      </w:pPr>
      <w:r>
        <w:separator/>
      </w:r>
    </w:p>
  </w:endnote>
  <w:endnote w:type="continuationSeparator" w:id="0">
    <w:p w:rsidR="00713E82" w:rsidRDefault="0071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2" w:rsidRDefault="00713E82">
      <w:pPr>
        <w:spacing w:after="0" w:line="240" w:lineRule="auto"/>
      </w:pPr>
      <w:r>
        <w:separator/>
      </w:r>
    </w:p>
  </w:footnote>
  <w:footnote w:type="continuationSeparator" w:id="0">
    <w:p w:rsidR="00713E82" w:rsidRDefault="0071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D637E2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Pr="00C02511" w:rsidRDefault="00D637E2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012579">
      <w:rPr>
        <w:rStyle w:val="a5"/>
        <w:rFonts w:ascii="Times New Roman" w:hAnsi="Times New Roman"/>
        <w:noProof/>
        <w:sz w:val="24"/>
        <w:szCs w:val="24"/>
      </w:rPr>
      <w:t>13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E"/>
    <w:rsid w:val="00001774"/>
    <w:rsid w:val="000075A8"/>
    <w:rsid w:val="000111FA"/>
    <w:rsid w:val="00011227"/>
    <w:rsid w:val="000118F9"/>
    <w:rsid w:val="000122AD"/>
    <w:rsid w:val="00012579"/>
    <w:rsid w:val="00016A7C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52C03"/>
    <w:rsid w:val="000539BB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3C1C"/>
    <w:rsid w:val="00093EB3"/>
    <w:rsid w:val="0009754B"/>
    <w:rsid w:val="000A202B"/>
    <w:rsid w:val="000A773B"/>
    <w:rsid w:val="000B0016"/>
    <w:rsid w:val="000B41F4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1CAA"/>
    <w:rsid w:val="000E3E21"/>
    <w:rsid w:val="000E57E2"/>
    <w:rsid w:val="000E60C1"/>
    <w:rsid w:val="000E617A"/>
    <w:rsid w:val="000F0B4A"/>
    <w:rsid w:val="000F0DB1"/>
    <w:rsid w:val="000F1756"/>
    <w:rsid w:val="000F207E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24AFF"/>
    <w:rsid w:val="001267B9"/>
    <w:rsid w:val="00126F51"/>
    <w:rsid w:val="00130739"/>
    <w:rsid w:val="001312A3"/>
    <w:rsid w:val="0013696C"/>
    <w:rsid w:val="00140557"/>
    <w:rsid w:val="00140770"/>
    <w:rsid w:val="00144B45"/>
    <w:rsid w:val="001463D5"/>
    <w:rsid w:val="00152952"/>
    <w:rsid w:val="00155E39"/>
    <w:rsid w:val="001565C5"/>
    <w:rsid w:val="001568A2"/>
    <w:rsid w:val="00160024"/>
    <w:rsid w:val="001636E8"/>
    <w:rsid w:val="001638DE"/>
    <w:rsid w:val="001654F5"/>
    <w:rsid w:val="001715C5"/>
    <w:rsid w:val="00171FD5"/>
    <w:rsid w:val="0017474A"/>
    <w:rsid w:val="00174861"/>
    <w:rsid w:val="00176534"/>
    <w:rsid w:val="001773C1"/>
    <w:rsid w:val="001806C8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A4DB2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1CB3"/>
    <w:rsid w:val="0020443E"/>
    <w:rsid w:val="00205B2C"/>
    <w:rsid w:val="0020699D"/>
    <w:rsid w:val="00213AE5"/>
    <w:rsid w:val="0021404F"/>
    <w:rsid w:val="00215CE8"/>
    <w:rsid w:val="00216C58"/>
    <w:rsid w:val="00216E55"/>
    <w:rsid w:val="00221D88"/>
    <w:rsid w:val="002255BD"/>
    <w:rsid w:val="00225C9C"/>
    <w:rsid w:val="00227574"/>
    <w:rsid w:val="00232779"/>
    <w:rsid w:val="00242C2E"/>
    <w:rsid w:val="00245F6C"/>
    <w:rsid w:val="002539C5"/>
    <w:rsid w:val="00260933"/>
    <w:rsid w:val="002629E7"/>
    <w:rsid w:val="0026351D"/>
    <w:rsid w:val="0026635C"/>
    <w:rsid w:val="00266714"/>
    <w:rsid w:val="00266950"/>
    <w:rsid w:val="0026788A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15B3"/>
    <w:rsid w:val="002A72B4"/>
    <w:rsid w:val="002B2F64"/>
    <w:rsid w:val="002B7FC4"/>
    <w:rsid w:val="002C200E"/>
    <w:rsid w:val="002C2965"/>
    <w:rsid w:val="002C2C82"/>
    <w:rsid w:val="002C4B0F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43BC"/>
    <w:rsid w:val="00301F0C"/>
    <w:rsid w:val="00304F51"/>
    <w:rsid w:val="00311BF5"/>
    <w:rsid w:val="00311F72"/>
    <w:rsid w:val="003142D4"/>
    <w:rsid w:val="00320EE1"/>
    <w:rsid w:val="00321CBA"/>
    <w:rsid w:val="0032304E"/>
    <w:rsid w:val="0032305A"/>
    <w:rsid w:val="00325060"/>
    <w:rsid w:val="003268F7"/>
    <w:rsid w:val="00327807"/>
    <w:rsid w:val="00330AAE"/>
    <w:rsid w:val="00330E9B"/>
    <w:rsid w:val="00333991"/>
    <w:rsid w:val="003414DB"/>
    <w:rsid w:val="00342AFC"/>
    <w:rsid w:val="0034453C"/>
    <w:rsid w:val="00345F91"/>
    <w:rsid w:val="00346DDE"/>
    <w:rsid w:val="00347953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92C1F"/>
    <w:rsid w:val="00396FA9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0507"/>
    <w:rsid w:val="003F49FE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337F"/>
    <w:rsid w:val="00455B74"/>
    <w:rsid w:val="00460438"/>
    <w:rsid w:val="00462466"/>
    <w:rsid w:val="0046268B"/>
    <w:rsid w:val="00463535"/>
    <w:rsid w:val="00463E59"/>
    <w:rsid w:val="0047034F"/>
    <w:rsid w:val="004703E9"/>
    <w:rsid w:val="00471A02"/>
    <w:rsid w:val="00472190"/>
    <w:rsid w:val="00474A00"/>
    <w:rsid w:val="00480377"/>
    <w:rsid w:val="00484790"/>
    <w:rsid w:val="00494B9A"/>
    <w:rsid w:val="00495E13"/>
    <w:rsid w:val="004965EF"/>
    <w:rsid w:val="004A613D"/>
    <w:rsid w:val="004A62B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3074"/>
    <w:rsid w:val="0053363F"/>
    <w:rsid w:val="00537F49"/>
    <w:rsid w:val="00540665"/>
    <w:rsid w:val="005525C2"/>
    <w:rsid w:val="00552AE4"/>
    <w:rsid w:val="00557339"/>
    <w:rsid w:val="00563E50"/>
    <w:rsid w:val="00570948"/>
    <w:rsid w:val="00572839"/>
    <w:rsid w:val="00574EA1"/>
    <w:rsid w:val="00575C52"/>
    <w:rsid w:val="00580662"/>
    <w:rsid w:val="00581BA7"/>
    <w:rsid w:val="0058590A"/>
    <w:rsid w:val="0058769C"/>
    <w:rsid w:val="00595F87"/>
    <w:rsid w:val="00596298"/>
    <w:rsid w:val="00597D3F"/>
    <w:rsid w:val="005A1BC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E0FB9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4179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3517"/>
    <w:rsid w:val="006E5275"/>
    <w:rsid w:val="006E6AFC"/>
    <w:rsid w:val="006E766D"/>
    <w:rsid w:val="006E7C30"/>
    <w:rsid w:val="006F2B48"/>
    <w:rsid w:val="006F466B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3E82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868"/>
    <w:rsid w:val="0078031F"/>
    <w:rsid w:val="00784D0E"/>
    <w:rsid w:val="007909FA"/>
    <w:rsid w:val="00793031"/>
    <w:rsid w:val="007A2450"/>
    <w:rsid w:val="007A2D59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5B92"/>
    <w:rsid w:val="007C78CA"/>
    <w:rsid w:val="007D0433"/>
    <w:rsid w:val="007D079C"/>
    <w:rsid w:val="007D2C14"/>
    <w:rsid w:val="007D530E"/>
    <w:rsid w:val="007D56D2"/>
    <w:rsid w:val="007D5E47"/>
    <w:rsid w:val="007D717B"/>
    <w:rsid w:val="007D7434"/>
    <w:rsid w:val="007D7B87"/>
    <w:rsid w:val="007E015F"/>
    <w:rsid w:val="007E63CF"/>
    <w:rsid w:val="007E6EC8"/>
    <w:rsid w:val="007E7FE5"/>
    <w:rsid w:val="007F235A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2F1"/>
    <w:rsid w:val="00816B52"/>
    <w:rsid w:val="00822CF2"/>
    <w:rsid w:val="008236E8"/>
    <w:rsid w:val="00823752"/>
    <w:rsid w:val="008323F7"/>
    <w:rsid w:val="00832ADC"/>
    <w:rsid w:val="00837890"/>
    <w:rsid w:val="00841237"/>
    <w:rsid w:val="0084171C"/>
    <w:rsid w:val="00843BF3"/>
    <w:rsid w:val="00846924"/>
    <w:rsid w:val="00847533"/>
    <w:rsid w:val="008532B1"/>
    <w:rsid w:val="008606D0"/>
    <w:rsid w:val="0086338D"/>
    <w:rsid w:val="00866CF9"/>
    <w:rsid w:val="008736D2"/>
    <w:rsid w:val="0087595F"/>
    <w:rsid w:val="00876FC5"/>
    <w:rsid w:val="008820B6"/>
    <w:rsid w:val="00886227"/>
    <w:rsid w:val="00892160"/>
    <w:rsid w:val="00892F0E"/>
    <w:rsid w:val="008936F9"/>
    <w:rsid w:val="008A5A95"/>
    <w:rsid w:val="008A5BFA"/>
    <w:rsid w:val="008B4C44"/>
    <w:rsid w:val="008C359E"/>
    <w:rsid w:val="008C3664"/>
    <w:rsid w:val="008C6B91"/>
    <w:rsid w:val="008D5CEA"/>
    <w:rsid w:val="008D7A10"/>
    <w:rsid w:val="008E0D0E"/>
    <w:rsid w:val="008E45A1"/>
    <w:rsid w:val="008E5CD5"/>
    <w:rsid w:val="008F7852"/>
    <w:rsid w:val="0090173D"/>
    <w:rsid w:val="00901B9B"/>
    <w:rsid w:val="00904BFB"/>
    <w:rsid w:val="00925F62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2AB"/>
    <w:rsid w:val="009B488A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21"/>
    <w:rsid w:val="00A00979"/>
    <w:rsid w:val="00A00A9C"/>
    <w:rsid w:val="00A01517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2CC7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3833"/>
    <w:rsid w:val="00A8474C"/>
    <w:rsid w:val="00A8799D"/>
    <w:rsid w:val="00A87E50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53D7"/>
    <w:rsid w:val="00AC590D"/>
    <w:rsid w:val="00AD38C0"/>
    <w:rsid w:val="00AD6208"/>
    <w:rsid w:val="00AE0A72"/>
    <w:rsid w:val="00AE30C3"/>
    <w:rsid w:val="00AE4790"/>
    <w:rsid w:val="00AF2B2A"/>
    <w:rsid w:val="00AF7183"/>
    <w:rsid w:val="00B100F1"/>
    <w:rsid w:val="00B10F9B"/>
    <w:rsid w:val="00B14F59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7ED1"/>
    <w:rsid w:val="00B62173"/>
    <w:rsid w:val="00B63D1F"/>
    <w:rsid w:val="00B643F0"/>
    <w:rsid w:val="00B67D12"/>
    <w:rsid w:val="00B70635"/>
    <w:rsid w:val="00B70B11"/>
    <w:rsid w:val="00B70C4D"/>
    <w:rsid w:val="00B72AAC"/>
    <w:rsid w:val="00B73128"/>
    <w:rsid w:val="00B7326F"/>
    <w:rsid w:val="00B74576"/>
    <w:rsid w:val="00B76CA9"/>
    <w:rsid w:val="00B76ED3"/>
    <w:rsid w:val="00B811F7"/>
    <w:rsid w:val="00B83841"/>
    <w:rsid w:val="00B84074"/>
    <w:rsid w:val="00B8787A"/>
    <w:rsid w:val="00B9294A"/>
    <w:rsid w:val="00B96E05"/>
    <w:rsid w:val="00B9708B"/>
    <w:rsid w:val="00BA0596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2573"/>
    <w:rsid w:val="00BF6BF7"/>
    <w:rsid w:val="00BF7B70"/>
    <w:rsid w:val="00C01BCB"/>
    <w:rsid w:val="00C01E19"/>
    <w:rsid w:val="00C06466"/>
    <w:rsid w:val="00C101FE"/>
    <w:rsid w:val="00C1369E"/>
    <w:rsid w:val="00C1471F"/>
    <w:rsid w:val="00C15AB3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09AF"/>
    <w:rsid w:val="00C619EF"/>
    <w:rsid w:val="00C64C7A"/>
    <w:rsid w:val="00C66DD5"/>
    <w:rsid w:val="00C73AEC"/>
    <w:rsid w:val="00C74111"/>
    <w:rsid w:val="00C74CF3"/>
    <w:rsid w:val="00C77403"/>
    <w:rsid w:val="00C833ED"/>
    <w:rsid w:val="00C86B17"/>
    <w:rsid w:val="00C87EC9"/>
    <w:rsid w:val="00C917C3"/>
    <w:rsid w:val="00C934DB"/>
    <w:rsid w:val="00C94629"/>
    <w:rsid w:val="00C94E12"/>
    <w:rsid w:val="00CA0269"/>
    <w:rsid w:val="00CA14C4"/>
    <w:rsid w:val="00CA3947"/>
    <w:rsid w:val="00CA6EB3"/>
    <w:rsid w:val="00CB1B7E"/>
    <w:rsid w:val="00CB2BA5"/>
    <w:rsid w:val="00CB312C"/>
    <w:rsid w:val="00CB4698"/>
    <w:rsid w:val="00CB58BD"/>
    <w:rsid w:val="00CB6172"/>
    <w:rsid w:val="00CB7671"/>
    <w:rsid w:val="00CB7FE2"/>
    <w:rsid w:val="00CC0096"/>
    <w:rsid w:val="00CC1E8A"/>
    <w:rsid w:val="00CC2117"/>
    <w:rsid w:val="00CC280F"/>
    <w:rsid w:val="00CC2A52"/>
    <w:rsid w:val="00CC67E2"/>
    <w:rsid w:val="00CD0230"/>
    <w:rsid w:val="00CD3638"/>
    <w:rsid w:val="00CE22B5"/>
    <w:rsid w:val="00CF29C2"/>
    <w:rsid w:val="00CF331C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72B"/>
    <w:rsid w:val="00D22F88"/>
    <w:rsid w:val="00D23426"/>
    <w:rsid w:val="00D24F86"/>
    <w:rsid w:val="00D30831"/>
    <w:rsid w:val="00D42D65"/>
    <w:rsid w:val="00D443C7"/>
    <w:rsid w:val="00D44978"/>
    <w:rsid w:val="00D45FE0"/>
    <w:rsid w:val="00D46348"/>
    <w:rsid w:val="00D46A45"/>
    <w:rsid w:val="00D4759E"/>
    <w:rsid w:val="00D51A46"/>
    <w:rsid w:val="00D5483C"/>
    <w:rsid w:val="00D56342"/>
    <w:rsid w:val="00D565B5"/>
    <w:rsid w:val="00D56DF6"/>
    <w:rsid w:val="00D571F7"/>
    <w:rsid w:val="00D634D2"/>
    <w:rsid w:val="00D637E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A58F4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2E84"/>
    <w:rsid w:val="00DF3F75"/>
    <w:rsid w:val="00DF5751"/>
    <w:rsid w:val="00DF62CC"/>
    <w:rsid w:val="00DF6545"/>
    <w:rsid w:val="00E015B8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0E53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E3FEC"/>
    <w:rsid w:val="00EE6187"/>
    <w:rsid w:val="00EF3053"/>
    <w:rsid w:val="00EF52CE"/>
    <w:rsid w:val="00F02A59"/>
    <w:rsid w:val="00F0326B"/>
    <w:rsid w:val="00F03FBB"/>
    <w:rsid w:val="00F04501"/>
    <w:rsid w:val="00F07D99"/>
    <w:rsid w:val="00F1062C"/>
    <w:rsid w:val="00F1217F"/>
    <w:rsid w:val="00F14151"/>
    <w:rsid w:val="00F20C97"/>
    <w:rsid w:val="00F25CE7"/>
    <w:rsid w:val="00F26C57"/>
    <w:rsid w:val="00F33548"/>
    <w:rsid w:val="00F35124"/>
    <w:rsid w:val="00F3757C"/>
    <w:rsid w:val="00F40EF7"/>
    <w:rsid w:val="00F47121"/>
    <w:rsid w:val="00F53405"/>
    <w:rsid w:val="00F537B7"/>
    <w:rsid w:val="00F543FF"/>
    <w:rsid w:val="00F55339"/>
    <w:rsid w:val="00F5692E"/>
    <w:rsid w:val="00F61219"/>
    <w:rsid w:val="00F627B1"/>
    <w:rsid w:val="00F67E6B"/>
    <w:rsid w:val="00F705B9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D82"/>
    <w:rsid w:val="00FA1F7D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0B13-4578-4A95-A279-EFC12203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11</cp:revision>
  <cp:lastPrinted>2020-09-30T04:32:00Z</cp:lastPrinted>
  <dcterms:created xsi:type="dcterms:W3CDTF">2020-09-29T09:06:00Z</dcterms:created>
  <dcterms:modified xsi:type="dcterms:W3CDTF">2020-09-30T04:34:00Z</dcterms:modified>
</cp:coreProperties>
</file>